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928813" cy="61949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619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TRUANCY PANEL SUGGESTED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 you give some reasons why you haven’t been attending school?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classes that you like to attend? Why?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classes that you don’t like to attend? Why?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feel safe at school? Why? Why not?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feel respected at school? Why? Why not?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 you do when you don’t come to school?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a job?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 you want to do after high school?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goals do you have for your future?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 you like to do in your spare time?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have any responsibilities at home?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is important to you? Do you have a role model? Boyfriend? Girlfriend?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you involved in any school activities, clubs or sports? Were you ever involved in any?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you involved in any community, church or club activities?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did your parents say about you being truant?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Would you like a student or adult mentor, tutor, buddy, someone to talk to or to work with on campus? How about someone that’s been through a similar situation as you?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 you think your consequences should be?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would help you at this time in your life?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2">
    <w:name w:val="p2"/>
    <w:basedOn w:val="Normal"/>
    <w:next w:val="p2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48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0"/>
      <w:tabs>
        <w:tab w:val="left" w:leader="none" w:pos="680"/>
      </w:tabs>
      <w:suppressAutoHyphens w:val="1"/>
      <w:spacing w:line="480" w:lineRule="atLeast"/>
      <w:ind w:left="800" w:leftChars="-1" w:rightChars="0" w:hanging="72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xnF3H6SVU3wRfdLKdFZmhX5fA==">AMUW2mUmk7byBfMCI4xyayW3lVx1SY+me/EuUdQEIpi0KAT/dNSd6NX5cN1M0jOc9ELtU8Vw2lOSRIeVBAIRk87QbrMNP/1+SpovKZ1uom2ZGqeexEM4hU8=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2007-08-06T19:16:00Z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